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vertAlign w:val="subscript"/>
        </w:rPr>
      </w:pPr>
    </w:p>
    <w:p>
      <w:pPr>
        <w:spacing w:line="460" w:lineRule="exact"/>
        <w:jc w:val="center"/>
        <w:outlineLvl w:val="0"/>
        <w:rPr>
          <w:rFonts w:ascii="方正黑体简体" w:hAnsi="宋体" w:eastAsia="方正黑体简体"/>
          <w:b/>
          <w:sz w:val="36"/>
          <w:szCs w:val="36"/>
        </w:rPr>
      </w:pPr>
      <w:bookmarkStart w:id="0" w:name="_Toc1681"/>
      <w:bookmarkStart w:id="1" w:name="_Toc4055"/>
      <w:bookmarkStart w:id="2" w:name="_Toc6679"/>
      <w:r>
        <w:rPr>
          <w:rFonts w:hint="eastAsia" w:ascii="方正黑体简体" w:hAnsi="宋体" w:eastAsia="方正黑体简体"/>
          <w:b/>
          <w:sz w:val="36"/>
          <w:szCs w:val="36"/>
        </w:rPr>
        <w:t>2021《机电创新与产教融合新思考》论文集</w:t>
      </w:r>
      <w:bookmarkEnd w:id="0"/>
      <w:bookmarkEnd w:id="1"/>
      <w:bookmarkEnd w:id="2"/>
    </w:p>
    <w:p>
      <w:pPr>
        <w:spacing w:line="460" w:lineRule="exact"/>
        <w:jc w:val="center"/>
        <w:outlineLvl w:val="0"/>
        <w:rPr>
          <w:rFonts w:hint="eastAsia" w:ascii="方正黑体简体" w:hAnsi="宋体" w:eastAsia="方正黑体简体"/>
          <w:b/>
          <w:sz w:val="36"/>
          <w:szCs w:val="36"/>
        </w:rPr>
      </w:pPr>
      <w:bookmarkStart w:id="6" w:name="_GoBack"/>
      <w:bookmarkStart w:id="3" w:name="_Toc9280"/>
      <w:bookmarkStart w:id="4" w:name="_Toc2509"/>
      <w:bookmarkStart w:id="5" w:name="_Toc22344"/>
      <w:r>
        <w:rPr>
          <w:rFonts w:hint="eastAsia" w:ascii="方正黑体简体" w:hAnsi="宋体" w:eastAsia="方正黑体简体"/>
          <w:b/>
          <w:sz w:val="36"/>
          <w:szCs w:val="36"/>
        </w:rPr>
        <w:t>优秀论文</w:t>
      </w:r>
      <w:r>
        <w:rPr>
          <w:rFonts w:hint="eastAsia" w:ascii="方正黑体简体" w:hAnsi="宋体" w:eastAsia="方正黑体简体"/>
          <w:b/>
          <w:sz w:val="36"/>
          <w:szCs w:val="36"/>
          <w:lang w:val="en-US" w:eastAsia="zh-CN"/>
        </w:rPr>
        <w:t>网络数据</w:t>
      </w:r>
      <w:r>
        <w:rPr>
          <w:rFonts w:hint="eastAsia" w:ascii="方正黑体简体" w:hAnsi="宋体" w:eastAsia="方正黑体简体"/>
          <w:b/>
          <w:sz w:val="36"/>
          <w:szCs w:val="36"/>
        </w:rPr>
        <w:t>汇总表</w:t>
      </w:r>
      <w:bookmarkEnd w:id="6"/>
      <w:bookmarkEnd w:id="3"/>
      <w:bookmarkEnd w:id="4"/>
      <w:bookmarkEnd w:id="5"/>
      <w:r>
        <w:rPr>
          <w:rFonts w:hint="eastAsia" w:ascii="方正黑体简体" w:hAnsi="宋体" w:eastAsia="方正黑体简体"/>
          <w:b/>
          <w:sz w:val="36"/>
          <w:szCs w:val="36"/>
        </w:rPr>
        <w:t xml:space="preserve">  </w:t>
      </w:r>
    </w:p>
    <w:p>
      <w:pPr>
        <w:spacing w:line="460" w:lineRule="exact"/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方正黑体简体" w:hAnsi="宋体" w:eastAsia="方正黑体简体"/>
          <w:b/>
          <w:sz w:val="36"/>
          <w:szCs w:val="36"/>
        </w:rPr>
        <w:t xml:space="preserve">                                                                         </w:t>
      </w:r>
    </w:p>
    <w:tbl>
      <w:tblPr>
        <w:tblStyle w:val="7"/>
        <w:tblW w:w="9496" w:type="dxa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4665"/>
        <w:gridCol w:w="1350"/>
        <w:gridCol w:w="144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665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论文题目/第一作者/单位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查重率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网站点击浏览数据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《小型干红枣拾分装置的总体方案设计及优选》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陶表达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湖北第二师范学院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12.3%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《增减材制造三轴/五轴路径规划与加工仿真系统》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颜昌亚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武汉工程大学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70.5%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《台锯回转架强度分析及结构优化》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邹方利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武汉工程大学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20.5%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《三自由度并联抛光机器人末端执行器的设计与开发》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张小智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武汉工程大学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2.9%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《创新驱动战略下应用技术型高效机械类课程教学新思考》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陈艳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武汉东湖学院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27.9%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《基于产业学院的智能制造专业群建设研究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宋体" w:hAnsi="宋体" w:cs="宋体"/>
                <w:sz w:val="28"/>
                <w:szCs w:val="28"/>
              </w:rPr>
              <w:t>以武汉交通职业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学院为例》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帅海燕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武汉交通职业学院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39.0%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《智能制造专业群精准服务能力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建设研究与实践》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王中林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武汉软件工程职业学院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70.4%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337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《螺栓连接内容涉农教法探讨》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李从权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天门职业学院智能制造学院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22.7%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457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《基于数字孪生技术的机械专业学生创新能力培养模式的研究与实践》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张驰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武汉纺织大学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30.7%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288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《智能制造高水平专业群人才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培养策略研究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宋体" w:hAnsi="宋体" w:cs="宋体"/>
                <w:sz w:val="28"/>
                <w:szCs w:val="28"/>
              </w:rPr>
              <w:t>以湖北工程职业学院为例》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王泳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湖北工程职业学院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31.8%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《关于本科生解决复杂工程问题能力培养的若干思考》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郑小涛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武汉工程大学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46.0%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《机械大类创新人才培养的主动学习模式之我见》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陈绪兵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武汉工程大学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21.2%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《KH1T发动机智能装配项目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技术创新》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张旭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湖北省东风专用设备科技有限公司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13.1%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《基于新工科的高职院校专业群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建设探索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宋体" w:hAnsi="宋体" w:cs="宋体"/>
                <w:sz w:val="28"/>
                <w:szCs w:val="28"/>
              </w:rPr>
              <w:t>以智能制造专业群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建设为例》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洪凯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湖北轻工职业技术学院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44.9%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《工程认证背景下数控技术课程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多位一体教学方法改革与实践》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陈伟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武汉纺织大学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24.3%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《“ANSYS应用”课程教学创新的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研究与思考》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苏秀芝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武汉华夏理工学院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32.9%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148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《本科院校智能制造人才培养的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思考和实践》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熊艳华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武汉华中数控股份有限公司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22.4%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《基于OBE理念的机械专业学生创新能力培养模式》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马双宝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武汉纺织大学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26.8%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《虚拟数控车床系统辅助教学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设计与实践》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吴飞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武汉理工大学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32.0%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《论高职院校“以赛促教，以训促学”的有效实施途径》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郑火胜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武汉城市职业学院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9.6%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340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《现代学徒制试点项目的SWOT分析及探索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宋体" w:hAnsi="宋体" w:cs="宋体"/>
                <w:sz w:val="28"/>
                <w:szCs w:val="28"/>
              </w:rPr>
              <w:t>以高职工业机器人专业试点项目为例》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龚东军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武汉软件工程职业学院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22.6%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《基于产业技术研究院的区域智能机电产业发展模式探索与实践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宋体" w:hAnsi="宋体" w:cs="宋体"/>
                <w:sz w:val="28"/>
                <w:szCs w:val="28"/>
              </w:rPr>
              <w:t>以湖北香城智能机电产业技术研究院建设为例》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张阳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湖北科技学院工程技术研究院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38.2%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default"/>
          <w:b w:val="0"/>
          <w:bCs/>
          <w:sz w:val="28"/>
          <w:szCs w:val="28"/>
          <w:lang w:val="en-US" w:eastAsia="zh-CN"/>
        </w:rPr>
      </w:pPr>
    </w:p>
    <w:p>
      <w:pPr>
        <w:rPr>
          <w:rFonts w:hint="default"/>
          <w:b w:val="0"/>
          <w:bCs/>
          <w:sz w:val="28"/>
          <w:szCs w:val="28"/>
          <w:lang w:val="en-US" w:eastAsia="zh-CN"/>
        </w:rPr>
      </w:pPr>
    </w:p>
    <w:p>
      <w:pPr>
        <w:rPr>
          <w:rFonts w:hint="default"/>
          <w:b w:val="0"/>
          <w:bCs/>
          <w:sz w:val="28"/>
          <w:szCs w:val="28"/>
          <w:lang w:val="en-US" w:eastAsia="zh-CN"/>
        </w:rPr>
      </w:pPr>
    </w:p>
    <w:p>
      <w:pPr>
        <w:rPr>
          <w:rFonts w:hint="default"/>
          <w:b w:val="0"/>
          <w:bCs/>
          <w:sz w:val="28"/>
          <w:szCs w:val="28"/>
          <w:lang w:val="en-US" w:eastAsia="zh-CN"/>
        </w:rPr>
      </w:pPr>
    </w:p>
    <w:p>
      <w:pPr>
        <w:rPr>
          <w:rFonts w:hint="default"/>
          <w:b w:val="0"/>
          <w:bCs/>
          <w:sz w:val="28"/>
          <w:szCs w:val="28"/>
          <w:lang w:val="en-US" w:eastAsia="zh-CN"/>
        </w:rPr>
      </w:pPr>
    </w:p>
    <w:p>
      <w:pPr>
        <w:rPr>
          <w:rFonts w:hint="default"/>
          <w:b w:val="0"/>
          <w:bCs/>
          <w:sz w:val="28"/>
          <w:szCs w:val="28"/>
          <w:lang w:val="en-US" w:eastAsia="zh-CN"/>
        </w:rPr>
      </w:pPr>
    </w:p>
    <w:p>
      <w:pPr>
        <w:rPr>
          <w:rFonts w:hint="default"/>
          <w:b w:val="0"/>
          <w:bCs/>
          <w:sz w:val="28"/>
          <w:szCs w:val="28"/>
          <w:lang w:val="en-US" w:eastAsia="zh-CN"/>
        </w:rPr>
      </w:pPr>
    </w:p>
    <w:p>
      <w:pPr>
        <w:rPr>
          <w:rFonts w:hint="default"/>
          <w:b w:val="0"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b w:val="0"/>
          <w:bCs/>
          <w:sz w:val="28"/>
          <w:szCs w:val="28"/>
          <w:lang w:val="en-US" w:eastAsia="zh-CN"/>
        </w:rPr>
      </w:pPr>
    </w:p>
    <w:p>
      <w:pPr>
        <w:rPr>
          <w:rFonts w:hint="default"/>
          <w:b w:val="0"/>
          <w:bCs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(正文)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B739D"/>
    <w:rsid w:val="05191BCC"/>
    <w:rsid w:val="14822F42"/>
    <w:rsid w:val="1516237D"/>
    <w:rsid w:val="17781266"/>
    <w:rsid w:val="2C9E3ACD"/>
    <w:rsid w:val="3043586B"/>
    <w:rsid w:val="49017B0E"/>
    <w:rsid w:val="4905345F"/>
    <w:rsid w:val="523A45EA"/>
    <w:rsid w:val="5870724C"/>
    <w:rsid w:val="5D884A30"/>
    <w:rsid w:val="5F7135F7"/>
    <w:rsid w:val="618B48F7"/>
    <w:rsid w:val="6EA14B04"/>
    <w:rsid w:val="74520D21"/>
    <w:rsid w:val="7C00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5140</Words>
  <Characters>5871</Characters>
  <Lines>0</Lines>
  <Paragraphs>0</Paragraphs>
  <TotalTime>22</TotalTime>
  <ScaleCrop>false</ScaleCrop>
  <LinksUpToDate>false</LinksUpToDate>
  <CharactersWithSpaces>6748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2022-04-18T06:28:00Z</dcterms:created>
  <dc:creator>Administrator</dc:creator>
  <cp:lastModifiedBy>金小萍</cp:lastModifiedBy>
  <cp:lastPrinted>2022-04-21T02:29:00Z</cp:lastPrinted>
  <dcterms:modified xsi:type="dcterms:W3CDTF">2022-04-21T07:48:01Z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C62B382E0C8341A4B2F707069DC854DC</vt:lpwstr>
  </property>
</Properties>
</file>